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373A3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诚信经营承诺书</w:t>
      </w:r>
    </w:p>
    <w:p w14:paraId="673AFB7D">
      <w:pPr>
        <w:rPr>
          <w:rFonts w:hint="eastAsia"/>
        </w:rPr>
      </w:pPr>
    </w:p>
    <w:p w14:paraId="31843557">
      <w:p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</w:p>
    <w:p w14:paraId="5F780DF9">
      <w:pPr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一、主体信用承诺</w:t>
      </w:r>
    </w:p>
    <w:p w14:paraId="17397A13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1.我方为依法设立、有效存续的独立法人主体，具备本项目招标文件规定的全部投标资格条件，资质、人员、设备、业绩等满足项目招标要求。</w:t>
      </w:r>
    </w:p>
    <w:p w14:paraId="0DF9C8BE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2.我方未被“信用中国”网站、中国政府采购网列入失信被执行人、重大税收违法失信主体、政府采购严重违法失信行为记录名单，无行业主管部门认定的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严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重失信惩戒记录。</w:t>
      </w:r>
    </w:p>
    <w:p w14:paraId="48973830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3.近三年经营活动中无重大违法记录、无重大质量及安全生产事故，无虚假投标、恶意违约、商业贿赂等不良信用记录。</w:t>
      </w:r>
    </w:p>
    <w:p w14:paraId="2990CF69">
      <w:pPr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二、投标行为承诺</w:t>
      </w:r>
    </w:p>
    <w:p w14:paraId="608E9A1E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1.我方提交的全部投标文件、资质证书、业绩证明、财务资料、人员证件等所有材料均真实、合法、有效，无伪造、变造、篡改、借用、挂靠等弄虚作假行为</w:t>
      </w:r>
    </w:p>
    <w:p w14:paraId="71E5ACC8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2.严格遵守招投标法律法规，不与其他投标人、招标人、招标代理机构串通投标，不存在围标、串标、恶意低价竞标、排挤竞争对手等违法违规行为。</w:t>
      </w:r>
    </w:p>
    <w:p w14:paraId="26F832AC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3.不以他人名义投标，不出借资质、不挂靠他人单位参与投标，不委托第三方操控投标结果，无任何规避招标、虚假招标行为。</w:t>
      </w:r>
    </w:p>
    <w:p w14:paraId="0142F242">
      <w:pPr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三、廉洁从业承诺</w:t>
      </w:r>
    </w:p>
    <w:p w14:paraId="0556237C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1.我方及在职人员、授权代理人不向招标人、代理机构、评标专家、监管工作人员赠送礼金、礼品、有价证券、回扣及其他不正当利益。</w:t>
      </w:r>
    </w:p>
    <w:p w14:paraId="777D7CC9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2.不以私下沟通、利益输送、胁迫诱导等方式干预开标、评标、定标及项目评审全过程，自觉接受行业主管部门及社会监督。</w:t>
      </w:r>
    </w:p>
    <w:p w14:paraId="77B43CF7">
      <w:pPr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四、履约责任承诺</w:t>
      </w:r>
    </w:p>
    <w:p w14:paraId="7420D97F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1.若我方中标，严格按照招标文件、投标文件及合同约定履约，保质保量按期完成项目全部内容，严格执行国家及行业标准。</w:t>
      </w:r>
    </w:p>
    <w:p w14:paraId="60949205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2.不将中标项目非法转包、违法分包，不偷工减料、降低产品及服务标准，全面履行质保、售后、整改等合同义务。</w:t>
      </w:r>
    </w:p>
    <w:p w14:paraId="35478BAD">
      <w:pPr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3.若我方中标，积极与采购人协商沟通合同条款，若自中标之日起十五日内，未能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有效沟通并签订合同，自愿放弃中标资格。</w:t>
      </w:r>
    </w:p>
    <w:p w14:paraId="504B1BE3">
      <w:pPr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五、失信追责承诺</w:t>
      </w:r>
    </w:p>
    <w:p w14:paraId="20FE0BB1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我方确认，若违反上述任何一项承诺，构成失信或违法违规行为的，自愿接受取消投标资格、废除中标结果、解除合同等处理，主动接受信用惩戒、行政处罚并承担由此产生的全部经济损失及法律责任。</w:t>
      </w:r>
    </w:p>
    <w:p w14:paraId="6806A1FF"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本承诺书自加盖单位公章之日起生效，有效期至本项目招投标活动终止、合同履约完毕及质保期满之日止。</w:t>
      </w:r>
    </w:p>
    <w:p w14:paraId="5308DE79">
      <w:pPr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p w14:paraId="7EA267A2">
      <w:pPr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p w14:paraId="62FC21A9">
      <w:pPr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p w14:paraId="251B929E">
      <w:pPr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p w14:paraId="1649D0F6">
      <w:pPr>
        <w:jc w:val="center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 xml:space="preserve">                      承诺单位（盖章）：</w:t>
      </w:r>
    </w:p>
    <w:p w14:paraId="318D01CC">
      <w:pPr>
        <w:jc w:val="right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日期：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2561D"/>
    <w:rsid w:val="109127D2"/>
    <w:rsid w:val="250635B9"/>
    <w:rsid w:val="27C70679"/>
    <w:rsid w:val="2BD31596"/>
    <w:rsid w:val="3842561D"/>
    <w:rsid w:val="508F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803</Words>
  <Characters>813</Characters>
  <Lines>0</Lines>
  <Paragraphs>0</Paragraphs>
  <TotalTime>5</TotalTime>
  <ScaleCrop>false</ScaleCrop>
  <LinksUpToDate>false</LinksUpToDate>
  <CharactersWithSpaces>844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2026-07-06T05:21:00Z</dcterms:created>
  <dc:creator>辣的！辣的！拉德温普斯！</dc:creator>
  <cp:lastModifiedBy>czy</cp:lastModifiedBy>
  <dcterms:modified xsi:type="dcterms:W3CDTF">2026-09-12T09:52:17Z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C451D937A23144619D8A85B1C7BDD3BA_11</vt:lpwstr>
  </property>
  <property fmtid="{D5CDD505-2E9C-101B-9397-08002B2CF9AE}" pid="4" name="KSOTemplateDocerSaveRecord">
    <vt:lpwstr>eyJoZGlkIjoiZWY3ZmFhZDQwNzM1NzZjZGI5YjkyZmU5NTY1YzE1YWIiLCJ1c2VySWQiOiI2NDc4MzY2NjkifQ==</vt:lpwstr>
  </property>
</Properties>
</file>